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2E" w:rsidRDefault="003B0C2E" w:rsidP="003B0C2E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Oscillophone</w:t>
      </w:r>
      <w:proofErr w:type="spellEnd"/>
    </w:p>
    <w:p w:rsidR="003B0C2E" w:rsidRDefault="003B0C2E" w:rsidP="003B0C2E">
      <w:pPr>
        <w:rPr>
          <w:sz w:val="24"/>
          <w:szCs w:val="24"/>
        </w:rPr>
      </w:pPr>
      <w:r>
        <w:rPr>
          <w:sz w:val="24"/>
          <w:szCs w:val="24"/>
        </w:rPr>
        <w:t xml:space="preserve">Ma már egyre többen foglalkoznak az </w:t>
      </w:r>
      <w:proofErr w:type="gramStart"/>
      <w:r>
        <w:rPr>
          <w:sz w:val="24"/>
          <w:szCs w:val="24"/>
        </w:rPr>
        <w:t>elektronika különböző</w:t>
      </w:r>
      <w:proofErr w:type="gramEnd"/>
      <w:r>
        <w:rPr>
          <w:sz w:val="24"/>
          <w:szCs w:val="24"/>
        </w:rPr>
        <w:t xml:space="preserve"> ágaival. A legtöbb elektronikai méréshez elengedhetetlenek a műszerek. Egy multiméter beszerzése nem olyan nehéz és vannak egész olcsó, de jól működő műszerek. Egy oszcilloszkóp és egy jelgenerátor se olyan </w:t>
      </w:r>
      <w:proofErr w:type="gramStart"/>
      <w:r>
        <w:rPr>
          <w:sz w:val="24"/>
          <w:szCs w:val="24"/>
        </w:rPr>
        <w:t>rossz</w:t>
      </w:r>
      <w:proofErr w:type="gramEnd"/>
      <w:r>
        <w:rPr>
          <w:sz w:val="24"/>
          <w:szCs w:val="24"/>
        </w:rPr>
        <w:t xml:space="preserve"> hogyha megtalálható az asztalunkon. Viszont ezeknek az ára elég drága. Egy kezdő oszcilloszkóp ára akár elérheti az 50000</w:t>
      </w:r>
      <w:r w:rsidR="007718BC">
        <w:rPr>
          <w:sz w:val="24"/>
          <w:szCs w:val="24"/>
        </w:rPr>
        <w:t>Ft-ot</w:t>
      </w:r>
      <w:r>
        <w:rPr>
          <w:sz w:val="24"/>
          <w:szCs w:val="24"/>
        </w:rPr>
        <w:t xml:space="preserve"> is. Mivel ma már szinte mindenkinek a zsebében ott lapul egy </w:t>
      </w:r>
      <w:proofErr w:type="spellStart"/>
      <w:r>
        <w:rPr>
          <w:sz w:val="24"/>
          <w:szCs w:val="24"/>
        </w:rPr>
        <w:t>okostelefon</w:t>
      </w:r>
      <w:proofErr w:type="spellEnd"/>
      <w:r>
        <w:rPr>
          <w:sz w:val="24"/>
          <w:szCs w:val="24"/>
        </w:rPr>
        <w:t xml:space="preserve"> ezért </w:t>
      </w:r>
      <w:proofErr w:type="gramStart"/>
      <w:r>
        <w:rPr>
          <w:sz w:val="24"/>
          <w:szCs w:val="24"/>
        </w:rPr>
        <w:t>utánanéztem</w:t>
      </w:r>
      <w:proofErr w:type="gramEnd"/>
      <w:r>
        <w:rPr>
          <w:sz w:val="24"/>
          <w:szCs w:val="24"/>
        </w:rPr>
        <w:t xml:space="preserve"> hogy lehet-e kapni ehhez valami kiegészítőt.</w:t>
      </w:r>
      <w:r>
        <w:rPr>
          <w:sz w:val="24"/>
          <w:szCs w:val="24"/>
        </w:rPr>
        <w:br/>
        <w:t xml:space="preserve">Mivel semmit se találtam ezért azt a célt tűztem </w:t>
      </w:r>
      <w:proofErr w:type="gramStart"/>
      <w:r>
        <w:rPr>
          <w:sz w:val="24"/>
          <w:szCs w:val="24"/>
        </w:rPr>
        <w:t>ki</w:t>
      </w:r>
      <w:proofErr w:type="gramEnd"/>
      <w:r>
        <w:rPr>
          <w:sz w:val="24"/>
          <w:szCs w:val="24"/>
        </w:rPr>
        <w:t xml:space="preserve"> hogy én magam építek egyet.</w:t>
      </w:r>
      <w:r w:rsidR="00F12435">
        <w:rPr>
          <w:sz w:val="24"/>
          <w:szCs w:val="24"/>
        </w:rPr>
        <w:t xml:space="preserve"> </w:t>
      </w:r>
      <w:r w:rsidR="007718BC">
        <w:rPr>
          <w:sz w:val="24"/>
          <w:szCs w:val="24"/>
        </w:rPr>
        <w:t xml:space="preserve">Elkezdtem egy pár alapkapcsolást </w:t>
      </w:r>
      <w:proofErr w:type="gramStart"/>
      <w:r w:rsidR="007718BC">
        <w:rPr>
          <w:sz w:val="24"/>
          <w:szCs w:val="24"/>
        </w:rPr>
        <w:t>továbbfejleszteni</w:t>
      </w:r>
      <w:proofErr w:type="gramEnd"/>
      <w:r w:rsidR="007718BC">
        <w:rPr>
          <w:sz w:val="24"/>
          <w:szCs w:val="24"/>
        </w:rPr>
        <w:t xml:space="preserve"> amiből már meg tudtam építeni az </w:t>
      </w:r>
      <w:proofErr w:type="spellStart"/>
      <w:r w:rsidR="007718BC">
        <w:rPr>
          <w:sz w:val="24"/>
          <w:szCs w:val="24"/>
        </w:rPr>
        <w:t>oscillophone-t</w:t>
      </w:r>
      <w:proofErr w:type="spellEnd"/>
      <w:r w:rsidR="007718BC">
        <w:rPr>
          <w:sz w:val="24"/>
          <w:szCs w:val="24"/>
        </w:rPr>
        <w:t>.</w:t>
      </w:r>
      <w:r w:rsidR="00F12435">
        <w:rPr>
          <w:sz w:val="24"/>
          <w:szCs w:val="24"/>
        </w:rPr>
        <w:br/>
        <w:t>Amint ez meglett hozzá is kezdtem.</w:t>
      </w:r>
    </w:p>
    <w:p w:rsidR="00F12435" w:rsidRDefault="00F12435" w:rsidP="003B0C2E">
      <w:pPr>
        <w:rPr>
          <w:b/>
          <w:sz w:val="36"/>
          <w:szCs w:val="36"/>
        </w:rPr>
      </w:pPr>
      <w:r>
        <w:rPr>
          <w:b/>
          <w:sz w:val="24"/>
          <w:szCs w:val="24"/>
        </w:rPr>
        <w:tab/>
      </w:r>
      <w:r>
        <w:rPr>
          <w:b/>
          <w:sz w:val="36"/>
          <w:szCs w:val="36"/>
        </w:rPr>
        <w:t>A fejlesztés fázisai:</w:t>
      </w:r>
    </w:p>
    <w:p w:rsidR="00F12435" w:rsidRPr="00F12435" w:rsidRDefault="00F12435" w:rsidP="00F1243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12435">
        <w:rPr>
          <w:sz w:val="24"/>
          <w:szCs w:val="24"/>
        </w:rPr>
        <w:t>Oszcilloszkópok és jelgenerátorok megismerése</w:t>
      </w:r>
    </w:p>
    <w:p w:rsidR="00F12435" w:rsidRPr="00F12435" w:rsidRDefault="00F12435" w:rsidP="00F1243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12435">
        <w:rPr>
          <w:sz w:val="24"/>
          <w:szCs w:val="24"/>
        </w:rPr>
        <w:t>Alkatrészek beszerzése</w:t>
      </w:r>
    </w:p>
    <w:p w:rsidR="00F12435" w:rsidRDefault="00F12435" w:rsidP="00F12435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F12435">
        <w:rPr>
          <w:sz w:val="24"/>
          <w:szCs w:val="24"/>
        </w:rPr>
        <w:t>NYÁK-terv</w:t>
      </w:r>
      <w:proofErr w:type="spellEnd"/>
      <w:r w:rsidRPr="00F12435">
        <w:rPr>
          <w:sz w:val="24"/>
          <w:szCs w:val="24"/>
        </w:rPr>
        <w:t xml:space="preserve"> készítése</w:t>
      </w:r>
      <w:r>
        <w:rPr>
          <w:sz w:val="24"/>
          <w:szCs w:val="24"/>
        </w:rPr>
        <w:t xml:space="preserve"> kapcsolási rajz alapján</w:t>
      </w:r>
    </w:p>
    <w:p w:rsidR="009732CB" w:rsidRPr="00F12435" w:rsidRDefault="009732CB" w:rsidP="00F1243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Alkalmazások a tele</w:t>
      </w:r>
      <w:r w:rsidR="00D44F57">
        <w:rPr>
          <w:sz w:val="24"/>
          <w:szCs w:val="24"/>
        </w:rPr>
        <w:t>fonra</w:t>
      </w:r>
    </w:p>
    <w:p w:rsidR="00F12435" w:rsidRPr="00F12435" w:rsidRDefault="00F12435" w:rsidP="00F12435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gramStart"/>
      <w:r w:rsidRPr="00F12435">
        <w:rPr>
          <w:sz w:val="24"/>
          <w:szCs w:val="24"/>
        </w:rPr>
        <w:t>Prototípus készítés</w:t>
      </w:r>
      <w:proofErr w:type="gramEnd"/>
    </w:p>
    <w:p w:rsidR="00F12435" w:rsidRPr="00F12435" w:rsidRDefault="00F12435" w:rsidP="00F1243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12435">
        <w:rPr>
          <w:sz w:val="24"/>
          <w:szCs w:val="24"/>
        </w:rPr>
        <w:t>Prototípus tesztelése</w:t>
      </w:r>
    </w:p>
    <w:p w:rsidR="00F12435" w:rsidRPr="00F12435" w:rsidRDefault="00F12435" w:rsidP="00F1243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12435">
        <w:rPr>
          <w:sz w:val="24"/>
          <w:szCs w:val="24"/>
        </w:rPr>
        <w:t xml:space="preserve">Doboz kifaragása és beépíteni a </w:t>
      </w:r>
      <w:proofErr w:type="spellStart"/>
      <w:r w:rsidRPr="00F12435">
        <w:rPr>
          <w:sz w:val="24"/>
          <w:szCs w:val="24"/>
        </w:rPr>
        <w:t>NYÁK-ot</w:t>
      </w:r>
      <w:proofErr w:type="spellEnd"/>
    </w:p>
    <w:p w:rsidR="00F12435" w:rsidRPr="00F12435" w:rsidRDefault="00F12435" w:rsidP="00F1243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12435">
        <w:rPr>
          <w:sz w:val="24"/>
          <w:szCs w:val="24"/>
        </w:rPr>
        <w:t>Tesztelés</w:t>
      </w:r>
    </w:p>
    <w:p w:rsidR="00F12435" w:rsidRPr="00F12435" w:rsidRDefault="00F12435" w:rsidP="00F1243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12435">
        <w:rPr>
          <w:sz w:val="24"/>
          <w:szCs w:val="24"/>
        </w:rPr>
        <w:t xml:space="preserve">Egy jobb doboz </w:t>
      </w:r>
      <w:proofErr w:type="gramStart"/>
      <w:r w:rsidRPr="00F12435">
        <w:rPr>
          <w:sz w:val="24"/>
          <w:szCs w:val="24"/>
        </w:rPr>
        <w:t>készítése</w:t>
      </w:r>
      <w:proofErr w:type="gramEnd"/>
      <w:r w:rsidRPr="00F12435">
        <w:rPr>
          <w:sz w:val="24"/>
          <w:szCs w:val="24"/>
        </w:rPr>
        <w:t xml:space="preserve"> ami teljesen működőképes</w:t>
      </w:r>
    </w:p>
    <w:p w:rsidR="00F12435" w:rsidRPr="00F12435" w:rsidRDefault="00F12435" w:rsidP="00F1243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12435">
        <w:rPr>
          <w:sz w:val="24"/>
          <w:szCs w:val="24"/>
        </w:rPr>
        <w:t>Eladásra szánt oszcilloszkóp és jelgenerátor készítése</w:t>
      </w:r>
    </w:p>
    <w:p w:rsidR="00B87B58" w:rsidRDefault="00F12435" w:rsidP="00F12435">
      <w:pPr>
        <w:rPr>
          <w:b/>
          <w:sz w:val="32"/>
          <w:szCs w:val="32"/>
        </w:rPr>
      </w:pPr>
      <w:r w:rsidRPr="00F12435">
        <w:rPr>
          <w:b/>
          <w:sz w:val="32"/>
          <w:szCs w:val="32"/>
        </w:rPr>
        <w:t>Különböző fázisok bemutatása:</w:t>
      </w:r>
    </w:p>
    <w:p w:rsidR="00D44F57" w:rsidRDefault="00B87B58" w:rsidP="00B87B58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Oszcilloszkóp:</w:t>
      </w:r>
    </w:p>
    <w:p w:rsidR="00B87B58" w:rsidRPr="00D44F57" w:rsidRDefault="00B87B58" w:rsidP="00D44F57">
      <w:pPr>
        <w:ind w:left="360"/>
        <w:rPr>
          <w:sz w:val="32"/>
          <w:szCs w:val="32"/>
        </w:rPr>
      </w:pPr>
      <w:r w:rsidRPr="00D44F57">
        <w:rPr>
          <w:rFonts w:cstheme="minorHAnsi"/>
          <w:color w:val="252525"/>
          <w:sz w:val="24"/>
          <w:szCs w:val="24"/>
          <w:shd w:val="clear" w:color="auto" w:fill="FFFFFF"/>
        </w:rPr>
        <w:t>Az</w:t>
      </w:r>
      <w:r w:rsidRPr="00D44F57">
        <w:rPr>
          <w:rStyle w:val="apple-converted-space"/>
          <w:rFonts w:cstheme="minorHAnsi"/>
          <w:color w:val="252525"/>
          <w:sz w:val="24"/>
          <w:szCs w:val="24"/>
          <w:shd w:val="clear" w:color="auto" w:fill="FFFFFF"/>
        </w:rPr>
        <w:t> </w:t>
      </w:r>
      <w:r w:rsidRPr="00D44F57">
        <w:rPr>
          <w:rFonts w:cstheme="minorHAnsi"/>
          <w:bCs/>
          <w:color w:val="252525"/>
          <w:sz w:val="24"/>
          <w:szCs w:val="24"/>
          <w:shd w:val="clear" w:color="auto" w:fill="FFFFFF"/>
        </w:rPr>
        <w:t>oszcilloszkóp</w:t>
      </w:r>
      <w:r w:rsidRPr="00D44F57">
        <w:rPr>
          <w:rStyle w:val="apple-converted-space"/>
          <w:rFonts w:cstheme="minorHAnsi"/>
          <w:color w:val="252525"/>
          <w:sz w:val="24"/>
          <w:szCs w:val="24"/>
          <w:shd w:val="clear" w:color="auto" w:fill="FFFFFF"/>
        </w:rPr>
        <w:t> </w:t>
      </w:r>
      <w:r w:rsidRPr="00D44F57">
        <w:rPr>
          <w:rFonts w:cstheme="minorHAnsi"/>
          <w:color w:val="252525"/>
          <w:sz w:val="24"/>
          <w:szCs w:val="24"/>
          <w:shd w:val="clear" w:color="auto" w:fill="FFFFFF"/>
        </w:rPr>
        <w:t>olyan elektronikus mérőműszer, amely - legáltalánosabb felhasználásakor elektromos feszültségek időtartománybeli ábrázolására és m</w:t>
      </w:r>
      <w:r w:rsidR="00D44F57" w:rsidRPr="00D44F57">
        <w:rPr>
          <w:rFonts w:cstheme="minorHAnsi"/>
          <w:color w:val="252525"/>
          <w:sz w:val="24"/>
          <w:szCs w:val="24"/>
          <w:shd w:val="clear" w:color="auto" w:fill="FFFFFF"/>
        </w:rPr>
        <w:t xml:space="preserve">érésére szolgál. Kiegészítőkkel </w:t>
      </w:r>
      <w:r w:rsidRPr="00D44F57">
        <w:rPr>
          <w:rFonts w:cstheme="minorHAnsi"/>
          <w:color w:val="252525"/>
          <w:sz w:val="24"/>
          <w:szCs w:val="24"/>
          <w:shd w:val="clear" w:color="auto" w:fill="FFFFFF"/>
        </w:rPr>
        <w:t>sok</w:t>
      </w:r>
      <w:r w:rsidR="00D44F57" w:rsidRPr="00D44F57">
        <w:rPr>
          <w:rFonts w:cstheme="minorHAnsi"/>
          <w:color w:val="252525"/>
          <w:sz w:val="24"/>
          <w:szCs w:val="24"/>
          <w:shd w:val="clear" w:color="auto" w:fill="FFFFFF"/>
        </w:rPr>
        <w:t xml:space="preserve">féle mérés megvalósítását teszi </w:t>
      </w:r>
      <w:r w:rsidRPr="00D44F57">
        <w:rPr>
          <w:rFonts w:cstheme="minorHAnsi"/>
          <w:color w:val="252525"/>
          <w:sz w:val="24"/>
          <w:szCs w:val="24"/>
          <w:shd w:val="clear" w:color="auto" w:fill="FFFFFF"/>
        </w:rPr>
        <w:t>lehetővé.</w:t>
      </w:r>
      <w:r w:rsidR="00D44F57" w:rsidRPr="00D44F57">
        <w:rPr>
          <w:rFonts w:cstheme="minorHAnsi"/>
          <w:noProof/>
          <w:color w:val="252525"/>
          <w:sz w:val="24"/>
          <w:szCs w:val="24"/>
          <w:shd w:val="clear" w:color="auto" w:fill="FFFFFF"/>
          <w:lang w:eastAsia="hu-HU"/>
        </w:rPr>
        <w:t xml:space="preserve"> </w:t>
      </w:r>
    </w:p>
    <w:p w:rsidR="00F12435" w:rsidRDefault="00F12435" w:rsidP="00B87B58">
      <w:pPr>
        <w:jc w:val="center"/>
        <w:rPr>
          <w:rFonts w:cstheme="minorHAnsi"/>
          <w:sz w:val="24"/>
          <w:szCs w:val="24"/>
        </w:rPr>
      </w:pPr>
      <w:r w:rsidRPr="00B87B58">
        <w:rPr>
          <w:rFonts w:cstheme="minorHAnsi"/>
          <w:b/>
          <w:sz w:val="24"/>
          <w:szCs w:val="24"/>
        </w:rPr>
        <w:br/>
      </w:r>
      <w:r w:rsidR="00D44F57" w:rsidRPr="00D44F57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2105025" cy="1578769"/>
            <wp:effectExtent l="19050" t="0" r="0" b="0"/>
            <wp:docPr id="11" name="Kép 0" descr="dso506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o5062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439" cy="158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B58" w:rsidRDefault="00B87B58" w:rsidP="00B87B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Csoportosítása működési elv szerint:</w:t>
      </w:r>
    </w:p>
    <w:p w:rsidR="00B87B58" w:rsidRDefault="00B87B58" w:rsidP="00B87B58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katódsugárcsöves</w:t>
      </w:r>
    </w:p>
    <w:p w:rsidR="00B87B58" w:rsidRDefault="00B87B58" w:rsidP="00B87B58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analóg tároló</w:t>
      </w:r>
    </w:p>
    <w:p w:rsidR="00B87B58" w:rsidRDefault="00B87B58" w:rsidP="00B87B58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analóg mintavevő</w:t>
      </w:r>
    </w:p>
    <w:p w:rsidR="00B87B58" w:rsidRDefault="00B87B58" w:rsidP="00B87B58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digitális mintavevő</w:t>
      </w:r>
    </w:p>
    <w:p w:rsidR="00B87B58" w:rsidRDefault="00B87B58" w:rsidP="00B87B58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LCD kijelzős</w:t>
      </w:r>
    </w:p>
    <w:p w:rsidR="00B87B58" w:rsidRPr="00B87B58" w:rsidRDefault="00B87B58" w:rsidP="00B87B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Ennyit az </w:t>
      </w:r>
      <w:proofErr w:type="spellStart"/>
      <w:r>
        <w:rPr>
          <w:rFonts w:cstheme="minorHAnsi"/>
          <w:sz w:val="24"/>
          <w:szCs w:val="24"/>
        </w:rPr>
        <w:t>oszilloszkópokról</w:t>
      </w:r>
      <w:proofErr w:type="spellEnd"/>
      <w:r>
        <w:rPr>
          <w:rFonts w:cstheme="minorHAnsi"/>
          <w:sz w:val="24"/>
          <w:szCs w:val="24"/>
        </w:rPr>
        <w:t>. Most jöjjön a jelgenerátor:</w:t>
      </w:r>
      <w:r>
        <w:rPr>
          <w:rFonts w:cstheme="minorHAnsi"/>
          <w:sz w:val="24"/>
          <w:szCs w:val="24"/>
        </w:rPr>
        <w:br/>
      </w:r>
      <w:r w:rsidRPr="00B87B58">
        <w:rPr>
          <w:sz w:val="24"/>
          <w:szCs w:val="24"/>
        </w:rPr>
        <w:t xml:space="preserve"> A jelgenerátor a váltakozó mennyiségek méréséhez szükséges jelformájú periodikus jeleket állítja elő. A berendezés másik neve a függvénygenerátor, amit onnan kapott, hogy többféle függvénykapcsolatnak megfelelő jelalakot képes szolgáltatni.</w:t>
      </w:r>
    </w:p>
    <w:p w:rsidR="00B87B58" w:rsidRDefault="00B87B58" w:rsidP="00B87B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jelgenerátor főbb részegységei:</w:t>
      </w:r>
    </w:p>
    <w:p w:rsidR="00B87B58" w:rsidRDefault="00B87B58" w:rsidP="00B87B58">
      <w:pPr>
        <w:pStyle w:val="Listaszerbekezds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Alapjelképző</w:t>
      </w:r>
      <w:proofErr w:type="spellEnd"/>
      <w:r>
        <w:rPr>
          <w:rFonts w:cstheme="minorHAnsi"/>
          <w:sz w:val="24"/>
          <w:szCs w:val="24"/>
        </w:rPr>
        <w:t>: a jelforrás, amelyen a kívánt jel frekvenciája beállítható</w:t>
      </w:r>
    </w:p>
    <w:p w:rsidR="00B80583" w:rsidRPr="00B80583" w:rsidRDefault="00B87B58" w:rsidP="00B80583">
      <w:pPr>
        <w:pStyle w:val="Listaszerbekezds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Jelformáló</w:t>
      </w:r>
      <w:r w:rsidR="00B80583">
        <w:rPr>
          <w:rFonts w:cstheme="minorHAnsi"/>
          <w:sz w:val="24"/>
          <w:szCs w:val="24"/>
        </w:rPr>
        <w:t>: a szükséges jelalak kialakítását végzi elektronikus úton</w:t>
      </w:r>
    </w:p>
    <w:p w:rsidR="00B80583" w:rsidRDefault="00B80583" w:rsidP="00B80583">
      <w:pPr>
        <w:pStyle w:val="Listaszerbekezds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Erősítő: a jel amplitúdóját állítja be</w:t>
      </w:r>
    </w:p>
    <w:p w:rsidR="00B80583" w:rsidRDefault="00B80583" w:rsidP="00B80583">
      <w:pPr>
        <w:pStyle w:val="Listaszerbekezds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Kimeneti osztó: a felhasználó számára kívánt jelszint beállítását teszi lehetővé</w:t>
      </w:r>
    </w:p>
    <w:p w:rsidR="00B80583" w:rsidRDefault="00B80583" w:rsidP="00B805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Leggyakrabban előállított jelalakok:</w:t>
      </w:r>
    </w:p>
    <w:p w:rsidR="00B80583" w:rsidRDefault="00B80583" w:rsidP="00B80583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Szinuszjel</w:t>
      </w:r>
      <w:proofErr w:type="spellEnd"/>
    </w:p>
    <w:p w:rsidR="00B80583" w:rsidRDefault="00B80583" w:rsidP="00B80583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Háromszögjel</w:t>
      </w:r>
    </w:p>
    <w:p w:rsidR="00B80583" w:rsidRDefault="00B80583" w:rsidP="00B80583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Négyszögjel</w:t>
      </w:r>
    </w:p>
    <w:p w:rsidR="00B80583" w:rsidRPr="00B80583" w:rsidRDefault="00B80583" w:rsidP="00B80583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Fűrészfogjel</w:t>
      </w:r>
    </w:p>
    <w:p w:rsidR="00791940" w:rsidRDefault="00B80583" w:rsidP="00B80583">
      <w:pPr>
        <w:jc w:val="center"/>
        <w:rPr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3389561" cy="2105025"/>
            <wp:effectExtent l="19050" t="0" r="1339" b="0"/>
            <wp:docPr id="4" name="Kép 2" descr="F8F55OYIE6H8E50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F55OYIE6H8E50.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220" cy="210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940" w:rsidRDefault="00791940" w:rsidP="00791940">
      <w:pPr>
        <w:rPr>
          <w:sz w:val="24"/>
          <w:szCs w:val="24"/>
        </w:rPr>
      </w:pPr>
    </w:p>
    <w:p w:rsidR="00F12435" w:rsidRDefault="00791940" w:rsidP="00791940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NYÁK terv készítése kapcsolási rajz alapján:</w:t>
      </w:r>
    </w:p>
    <w:p w:rsidR="00791940" w:rsidRDefault="00791940" w:rsidP="00791940">
      <w:pPr>
        <w:rPr>
          <w:sz w:val="24"/>
          <w:szCs w:val="24"/>
        </w:rPr>
      </w:pPr>
      <w:r>
        <w:rPr>
          <w:sz w:val="24"/>
          <w:szCs w:val="24"/>
        </w:rPr>
        <w:t xml:space="preserve">Mivel ehhez a projektemhez csak kapcsolási rajzokat találtam ezért a hozzá való NYÁK tervet nekem kellett megterveznem. Mivel én még elég kezdő vagyok ebben ezért az iskolámban </w:t>
      </w:r>
      <w:r>
        <w:rPr>
          <w:sz w:val="24"/>
          <w:szCs w:val="24"/>
        </w:rPr>
        <w:lastRenderedPageBreak/>
        <w:t xml:space="preserve">kértem segítséget. Ez a projekt több részből áll ezért én úgy </w:t>
      </w:r>
      <w:proofErr w:type="gramStart"/>
      <w:r>
        <w:rPr>
          <w:sz w:val="24"/>
          <w:szCs w:val="24"/>
        </w:rPr>
        <w:t>döntöttem</w:t>
      </w:r>
      <w:proofErr w:type="gramEnd"/>
      <w:r>
        <w:rPr>
          <w:sz w:val="24"/>
          <w:szCs w:val="24"/>
        </w:rPr>
        <w:t xml:space="preserve"> hogy egyszerűbb hogyha egy panelre építem az egészet mert így valamivel kevesebb alkatrészt kellett vennem és kevesebb helyet is foglalt.</w:t>
      </w:r>
    </w:p>
    <w:p w:rsidR="00791940" w:rsidRDefault="00791940" w:rsidP="007919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Az </w:t>
      </w:r>
      <w:proofErr w:type="spellStart"/>
      <w:r>
        <w:rPr>
          <w:b/>
          <w:sz w:val="28"/>
          <w:szCs w:val="28"/>
        </w:rPr>
        <w:t>oscillophone</w:t>
      </w:r>
      <w:proofErr w:type="spellEnd"/>
      <w:r>
        <w:rPr>
          <w:b/>
          <w:sz w:val="28"/>
          <w:szCs w:val="28"/>
        </w:rPr>
        <w:t xml:space="preserve"> részei:</w:t>
      </w:r>
    </w:p>
    <w:p w:rsidR="00791940" w:rsidRPr="005D3411" w:rsidRDefault="00791940" w:rsidP="00791940">
      <w:pPr>
        <w:pStyle w:val="Listaszerbekezds"/>
        <w:numPr>
          <w:ilvl w:val="0"/>
          <w:numId w:val="5"/>
        </w:numPr>
        <w:rPr>
          <w:b/>
          <w:sz w:val="28"/>
          <w:szCs w:val="28"/>
        </w:rPr>
      </w:pPr>
      <w:r>
        <w:rPr>
          <w:sz w:val="24"/>
          <w:szCs w:val="24"/>
        </w:rPr>
        <w:t>Tápegység: 8</w:t>
      </w:r>
      <w:r w:rsidR="005D3411">
        <w:rPr>
          <w:sz w:val="24"/>
          <w:szCs w:val="24"/>
        </w:rPr>
        <w:t xml:space="preserve"> voltos </w:t>
      </w:r>
      <w:proofErr w:type="spellStart"/>
      <w:r>
        <w:rPr>
          <w:sz w:val="24"/>
          <w:szCs w:val="24"/>
        </w:rPr>
        <w:t>feszültségstabilizátor</w:t>
      </w:r>
      <w:proofErr w:type="spellEnd"/>
      <w:r w:rsidR="005D3411">
        <w:rPr>
          <w:sz w:val="24"/>
          <w:szCs w:val="24"/>
        </w:rPr>
        <w:t xml:space="preserve"> IC-vel</w:t>
      </w:r>
    </w:p>
    <w:p w:rsidR="005D3411" w:rsidRPr="005D3411" w:rsidRDefault="005D3411" w:rsidP="00791940">
      <w:pPr>
        <w:pStyle w:val="Listaszerbekezds"/>
        <w:numPr>
          <w:ilvl w:val="0"/>
          <w:numId w:val="5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Oszcilloszkóp: műveleti erősítővel és </w:t>
      </w:r>
      <w:proofErr w:type="spellStart"/>
      <w:r>
        <w:rPr>
          <w:sz w:val="24"/>
          <w:szCs w:val="24"/>
        </w:rPr>
        <w:t>potméterekkel</w:t>
      </w:r>
      <w:proofErr w:type="spellEnd"/>
    </w:p>
    <w:p w:rsidR="00D44F57" w:rsidRPr="00D44F57" w:rsidRDefault="005D3411" w:rsidP="00791940">
      <w:pPr>
        <w:pStyle w:val="Listaszerbekezds"/>
        <w:numPr>
          <w:ilvl w:val="0"/>
          <w:numId w:val="5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Jelgenerátor: műveleti erősítővel, </w:t>
      </w:r>
      <w:proofErr w:type="spellStart"/>
      <w:r>
        <w:rPr>
          <w:sz w:val="24"/>
          <w:szCs w:val="24"/>
        </w:rPr>
        <w:t>potméte</w:t>
      </w:r>
      <w:r w:rsidR="00D44F57">
        <w:rPr>
          <w:sz w:val="24"/>
          <w:szCs w:val="24"/>
        </w:rPr>
        <w:t>terrel</w:t>
      </w:r>
      <w:proofErr w:type="spellEnd"/>
    </w:p>
    <w:p w:rsidR="00D44F57" w:rsidRPr="00D44F57" w:rsidRDefault="00D44F57" w:rsidP="00D44F57">
      <w:pPr>
        <w:pStyle w:val="Listaszerbekezds"/>
        <w:numPr>
          <w:ilvl w:val="0"/>
          <w:numId w:val="5"/>
        </w:numPr>
        <w:rPr>
          <w:b/>
          <w:sz w:val="28"/>
          <w:szCs w:val="28"/>
        </w:rPr>
      </w:pPr>
      <w:proofErr w:type="spellStart"/>
      <w:r w:rsidRPr="00D44F57">
        <w:rPr>
          <w:sz w:val="24"/>
          <w:szCs w:val="24"/>
        </w:rPr>
        <w:t>Power</w:t>
      </w:r>
      <w:proofErr w:type="spellEnd"/>
      <w:r w:rsidRPr="00D44F57">
        <w:rPr>
          <w:sz w:val="24"/>
          <w:szCs w:val="24"/>
        </w:rPr>
        <w:t xml:space="preserve"> jelgenerátor: 2 műveleti erősítővel, </w:t>
      </w:r>
      <w:proofErr w:type="spellStart"/>
      <w:r w:rsidRPr="00D44F57">
        <w:rPr>
          <w:sz w:val="24"/>
          <w:szCs w:val="24"/>
        </w:rPr>
        <w:t>potméterrel</w:t>
      </w:r>
      <w:proofErr w:type="spellEnd"/>
      <w:r w:rsidRPr="00D44F57">
        <w:rPr>
          <w:sz w:val="24"/>
          <w:szCs w:val="24"/>
        </w:rPr>
        <w:t xml:space="preserve"> és két nagyfrekvenciás tranzi</w:t>
      </w:r>
      <w:r>
        <w:rPr>
          <w:sz w:val="24"/>
          <w:szCs w:val="24"/>
        </w:rPr>
        <w:t>sztorral</w:t>
      </w:r>
    </w:p>
    <w:p w:rsidR="00D44F57" w:rsidRPr="00D44F57" w:rsidRDefault="00D44F57" w:rsidP="00D44F57">
      <w:pPr>
        <w:pStyle w:val="Listaszerbekezds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4257675" cy="2907681"/>
            <wp:effectExtent l="19050" t="0" r="9525" b="0"/>
            <wp:docPr id="9" name="Kép 8" descr="egé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ész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3409" cy="291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411" w:rsidRPr="00D44F57" w:rsidRDefault="005D3411" w:rsidP="00D44F57">
      <w:pPr>
        <w:ind w:left="360"/>
        <w:rPr>
          <w:b/>
          <w:sz w:val="28"/>
          <w:szCs w:val="28"/>
        </w:rPr>
      </w:pPr>
    </w:p>
    <w:p w:rsidR="005D3411" w:rsidRDefault="005D3411" w:rsidP="005D3411">
      <w:pPr>
        <w:rPr>
          <w:sz w:val="24"/>
          <w:szCs w:val="24"/>
        </w:rPr>
      </w:pPr>
    </w:p>
    <w:p w:rsidR="005D3411" w:rsidRDefault="005D3411" w:rsidP="005D3411">
      <w:pPr>
        <w:rPr>
          <w:sz w:val="24"/>
          <w:szCs w:val="24"/>
        </w:rPr>
      </w:pPr>
      <w:r>
        <w:rPr>
          <w:sz w:val="24"/>
          <w:szCs w:val="24"/>
        </w:rPr>
        <w:t>( A különböző részek kapcsolási rajzai mellékletben csatolva)</w:t>
      </w:r>
    </w:p>
    <w:p w:rsidR="00B47AAA" w:rsidRDefault="009732CB" w:rsidP="005D3411">
      <w:pPr>
        <w:rPr>
          <w:sz w:val="24"/>
          <w:szCs w:val="24"/>
        </w:rPr>
      </w:pPr>
      <w:r>
        <w:rPr>
          <w:sz w:val="24"/>
          <w:szCs w:val="24"/>
        </w:rPr>
        <w:t>Néhány szó az egyes részekről:</w:t>
      </w:r>
      <w:r>
        <w:rPr>
          <w:sz w:val="24"/>
          <w:szCs w:val="24"/>
        </w:rPr>
        <w:br/>
      </w:r>
      <w:proofErr w:type="spellStart"/>
      <w:r w:rsidRPr="009732CB">
        <w:rPr>
          <w:sz w:val="24"/>
          <w:szCs w:val="24"/>
          <w:u w:val="single"/>
        </w:rPr>
        <w:t>-Tápegység</w:t>
      </w:r>
      <w:proofErr w:type="spellEnd"/>
      <w:r>
        <w:rPr>
          <w:sz w:val="24"/>
          <w:szCs w:val="24"/>
        </w:rPr>
        <w:t>: ebben a részben található két 8 voltos feszültségszabályzó IC (7908, 7808</w:t>
      </w:r>
      <w:proofErr w:type="gramStart"/>
      <w:r>
        <w:rPr>
          <w:sz w:val="24"/>
          <w:szCs w:val="24"/>
        </w:rPr>
        <w:t>).Ezek</w:t>
      </w:r>
      <w:proofErr w:type="gramEnd"/>
      <w:r>
        <w:rPr>
          <w:sz w:val="24"/>
          <w:szCs w:val="24"/>
        </w:rPr>
        <w:t xml:space="preserve"> biztosítanak pozitív és negatív tápot az egész áramkörnek. Szükség volt még néhány kondenzátorra is hogy elkerüljük az IC-k begerjedését. Kiegészítésként tettem bele 2 védő diódát is ami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egyenirányítja</w:t>
      </w:r>
      <w:proofErr w:type="spellEnd"/>
      <w:r>
        <w:rPr>
          <w:sz w:val="24"/>
          <w:szCs w:val="24"/>
        </w:rPr>
        <w:t xml:space="preserve"> a bemenő feszültséget.</w:t>
      </w:r>
      <w:r>
        <w:rPr>
          <w:sz w:val="24"/>
          <w:szCs w:val="24"/>
        </w:rPr>
        <w:br/>
      </w:r>
      <w:proofErr w:type="spellStart"/>
      <w:r w:rsidR="00D44F57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Oszcilloszkóp</w:t>
      </w:r>
      <w:proofErr w:type="spellEnd"/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ennek a résznek a fő alkatrésze egy műveleti </w:t>
      </w:r>
      <w:proofErr w:type="gramStart"/>
      <w:r>
        <w:rPr>
          <w:sz w:val="24"/>
          <w:szCs w:val="24"/>
        </w:rPr>
        <w:t>erősítő</w:t>
      </w:r>
      <w:proofErr w:type="gramEnd"/>
      <w:r>
        <w:rPr>
          <w:sz w:val="24"/>
          <w:szCs w:val="24"/>
        </w:rPr>
        <w:t xml:space="preserve"> ami felerősíti nekünk a használni kívánt jelet. A bemenő feszültséget egy 1MOhm-os potenciométerrel tudjuk szabályozni. Van még benne egy kapcsoló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amivel az alacsony illetve magas frekvenciát tudjuk beállítani. Mivel ez a kapcsolás a telefonunk mikrofon bemenetét használja </w:t>
      </w:r>
      <w:proofErr w:type="spellStart"/>
      <w:r>
        <w:rPr>
          <w:sz w:val="24"/>
          <w:szCs w:val="24"/>
        </w:rPr>
        <w:t>jack</w:t>
      </w:r>
      <w:proofErr w:type="spellEnd"/>
      <w:r>
        <w:rPr>
          <w:sz w:val="24"/>
          <w:szCs w:val="24"/>
        </w:rPr>
        <w:t xml:space="preserve"> csatlakozón keresztül ezért beépítettem 2 </w:t>
      </w:r>
      <w:proofErr w:type="spellStart"/>
      <w:r>
        <w:rPr>
          <w:sz w:val="24"/>
          <w:szCs w:val="24"/>
        </w:rPr>
        <w:t>LED-et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ami kijelzi hogyha túl nagy feszültség megy be az oszcilloszkópba, és ezek egyfajta védelmet is szolgálnak.</w:t>
      </w:r>
      <w:r w:rsidR="00D44F57">
        <w:rPr>
          <w:sz w:val="24"/>
          <w:szCs w:val="24"/>
        </w:rPr>
        <w:br/>
      </w:r>
      <w:proofErr w:type="spellStart"/>
      <w:r w:rsidR="00D44F57">
        <w:rPr>
          <w:sz w:val="24"/>
          <w:szCs w:val="24"/>
        </w:rPr>
        <w:lastRenderedPageBreak/>
        <w:t>-</w:t>
      </w:r>
      <w:r w:rsidR="00D44F57">
        <w:rPr>
          <w:sz w:val="24"/>
          <w:szCs w:val="24"/>
          <w:u w:val="single"/>
        </w:rPr>
        <w:t>Jelgenerátor</w:t>
      </w:r>
      <w:proofErr w:type="spellEnd"/>
      <w:r w:rsidR="00D44F57">
        <w:rPr>
          <w:sz w:val="24"/>
          <w:szCs w:val="24"/>
          <w:u w:val="single"/>
        </w:rPr>
        <w:t>:</w:t>
      </w:r>
      <w:r w:rsidR="00D44F57">
        <w:rPr>
          <w:sz w:val="24"/>
          <w:szCs w:val="24"/>
        </w:rPr>
        <w:t xml:space="preserve"> ez a része nem olyan bonyolult. Itt is található egy műveleti erősítő és egy pár ellenállás. Mivel ez a telefon </w:t>
      </w:r>
      <w:proofErr w:type="spellStart"/>
      <w:r w:rsidR="00D44F57">
        <w:rPr>
          <w:sz w:val="24"/>
          <w:szCs w:val="24"/>
        </w:rPr>
        <w:t>jack</w:t>
      </w:r>
      <w:proofErr w:type="spellEnd"/>
      <w:r w:rsidR="00D44F57">
        <w:rPr>
          <w:sz w:val="24"/>
          <w:szCs w:val="24"/>
        </w:rPr>
        <w:t xml:space="preserve"> kimenetét használja ezért itt nincs szükség védelemre. A kimenő feszültséget egy 100</w:t>
      </w:r>
      <w:r w:rsidR="00666A31">
        <w:rPr>
          <w:sz w:val="24"/>
          <w:szCs w:val="24"/>
        </w:rPr>
        <w:t xml:space="preserve"> </w:t>
      </w:r>
      <w:proofErr w:type="spellStart"/>
      <w:r w:rsidR="00D44F57">
        <w:rPr>
          <w:sz w:val="24"/>
          <w:szCs w:val="24"/>
        </w:rPr>
        <w:t>kOhmos</w:t>
      </w:r>
      <w:proofErr w:type="spellEnd"/>
      <w:r w:rsidR="00D44F57">
        <w:rPr>
          <w:sz w:val="24"/>
          <w:szCs w:val="24"/>
        </w:rPr>
        <w:t xml:space="preserve"> potenciométerrel tudjuk szabályozni.</w:t>
      </w:r>
      <w:r w:rsidR="00D44F57">
        <w:rPr>
          <w:sz w:val="24"/>
          <w:szCs w:val="24"/>
        </w:rPr>
        <w:br/>
      </w:r>
      <w:proofErr w:type="spellStart"/>
      <w:r w:rsidR="00D44F57">
        <w:rPr>
          <w:sz w:val="24"/>
          <w:szCs w:val="24"/>
        </w:rPr>
        <w:t>-</w:t>
      </w:r>
      <w:r w:rsidR="00D44F57">
        <w:rPr>
          <w:sz w:val="24"/>
          <w:szCs w:val="24"/>
          <w:u w:val="single"/>
        </w:rPr>
        <w:t>Power</w:t>
      </w:r>
      <w:proofErr w:type="spellEnd"/>
      <w:r w:rsidR="00D44F57">
        <w:rPr>
          <w:sz w:val="24"/>
          <w:szCs w:val="24"/>
          <w:u w:val="single"/>
        </w:rPr>
        <w:t xml:space="preserve"> jelgenerátor:</w:t>
      </w:r>
      <w:r w:rsidR="00D44F57">
        <w:rPr>
          <w:sz w:val="24"/>
          <w:szCs w:val="24"/>
        </w:rPr>
        <w:t xml:space="preserve"> itt már 2 műveleti erősítő található. </w:t>
      </w:r>
      <w:r w:rsidR="00666A31">
        <w:rPr>
          <w:sz w:val="24"/>
          <w:szCs w:val="24"/>
        </w:rPr>
        <w:t xml:space="preserve">Ez egy </w:t>
      </w:r>
      <w:proofErr w:type="spellStart"/>
      <w:r w:rsidR="00666A31">
        <w:rPr>
          <w:sz w:val="24"/>
          <w:szCs w:val="24"/>
        </w:rPr>
        <w:t>power</w:t>
      </w:r>
      <w:proofErr w:type="spellEnd"/>
      <w:r w:rsidR="00666A31">
        <w:rPr>
          <w:sz w:val="24"/>
          <w:szCs w:val="24"/>
        </w:rPr>
        <w:t xml:space="preserve"> </w:t>
      </w:r>
      <w:proofErr w:type="gramStart"/>
      <w:r w:rsidR="00666A31">
        <w:rPr>
          <w:sz w:val="24"/>
          <w:szCs w:val="24"/>
        </w:rPr>
        <w:t>jelgenerátor</w:t>
      </w:r>
      <w:proofErr w:type="gramEnd"/>
      <w:r w:rsidR="00666A31">
        <w:rPr>
          <w:sz w:val="24"/>
          <w:szCs w:val="24"/>
        </w:rPr>
        <w:t xml:space="preserve"> amibe van két nagyfrekvenciás tranzisztor. Ezek 10Khz-ig képesek átengedni a telefonunkból leadott frekvenciát. Ez is a telefon </w:t>
      </w:r>
      <w:proofErr w:type="spellStart"/>
      <w:r w:rsidR="00666A31">
        <w:rPr>
          <w:sz w:val="24"/>
          <w:szCs w:val="24"/>
        </w:rPr>
        <w:t>jack</w:t>
      </w:r>
      <w:proofErr w:type="spellEnd"/>
      <w:r w:rsidR="00666A31">
        <w:rPr>
          <w:sz w:val="24"/>
          <w:szCs w:val="24"/>
        </w:rPr>
        <w:t xml:space="preserve"> kimenetét használja. Itt is egy 100 </w:t>
      </w:r>
      <w:proofErr w:type="spellStart"/>
      <w:r w:rsidR="00666A31">
        <w:rPr>
          <w:sz w:val="24"/>
          <w:szCs w:val="24"/>
        </w:rPr>
        <w:t>KOhmos</w:t>
      </w:r>
      <w:proofErr w:type="spellEnd"/>
      <w:r w:rsidR="00666A31">
        <w:rPr>
          <w:sz w:val="24"/>
          <w:szCs w:val="24"/>
        </w:rPr>
        <w:t xml:space="preserve"> potenciométerrel tudjuk szabályozni a kimenő feszültséget. Ez a jelgenerátor elvileg bírja a 2 amperes terhelést is</w:t>
      </w:r>
      <w:proofErr w:type="gramStart"/>
      <w:r w:rsidR="00666A31">
        <w:rPr>
          <w:sz w:val="24"/>
          <w:szCs w:val="24"/>
        </w:rPr>
        <w:t>!!</w:t>
      </w:r>
      <w:r w:rsidR="00B47AAA">
        <w:rPr>
          <w:sz w:val="24"/>
          <w:szCs w:val="24"/>
        </w:rPr>
        <w:t>!</w:t>
      </w:r>
      <w:proofErr w:type="gramEnd"/>
    </w:p>
    <w:p w:rsidR="0025295F" w:rsidRDefault="00B47AAA" w:rsidP="0025295F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25295F">
        <w:rPr>
          <w:b/>
          <w:sz w:val="28"/>
          <w:szCs w:val="28"/>
        </w:rPr>
        <w:t>Alkatrészek beszerzése</w:t>
      </w:r>
      <w:r w:rsidR="0025295F" w:rsidRPr="0025295F">
        <w:rPr>
          <w:b/>
          <w:sz w:val="28"/>
          <w:szCs w:val="28"/>
        </w:rPr>
        <w:t>:</w:t>
      </w:r>
      <w:r w:rsidR="0025295F" w:rsidRPr="0025295F">
        <w:rPr>
          <w:b/>
          <w:sz w:val="28"/>
          <w:szCs w:val="28"/>
        </w:rPr>
        <w:br/>
      </w:r>
      <w:r w:rsidR="0025295F" w:rsidRPr="0025295F">
        <w:rPr>
          <w:sz w:val="24"/>
          <w:szCs w:val="24"/>
        </w:rPr>
        <w:t>Az alkatrészeket</w:t>
      </w:r>
      <w:r w:rsidR="00A80864">
        <w:rPr>
          <w:sz w:val="24"/>
          <w:szCs w:val="24"/>
        </w:rPr>
        <w:t xml:space="preserve"> nagy részét </w:t>
      </w:r>
      <w:proofErr w:type="gramStart"/>
      <w:r w:rsidR="00A80864">
        <w:rPr>
          <w:sz w:val="24"/>
          <w:szCs w:val="24"/>
        </w:rPr>
        <w:t xml:space="preserve">a </w:t>
      </w:r>
      <w:r w:rsidR="0025295F" w:rsidRPr="0025295F">
        <w:rPr>
          <w:sz w:val="24"/>
          <w:szCs w:val="24"/>
        </w:rPr>
        <w:t xml:space="preserve"> </w:t>
      </w:r>
      <w:proofErr w:type="spellStart"/>
      <w:r w:rsidR="0025295F" w:rsidRPr="0025295F">
        <w:rPr>
          <w:sz w:val="24"/>
          <w:szCs w:val="24"/>
        </w:rPr>
        <w:t>Hestore-ról</w:t>
      </w:r>
      <w:proofErr w:type="spellEnd"/>
      <w:proofErr w:type="gramEnd"/>
      <w:r w:rsidR="0025295F" w:rsidRPr="0025295F">
        <w:rPr>
          <w:sz w:val="24"/>
          <w:szCs w:val="24"/>
        </w:rPr>
        <w:t xml:space="preserve"> szereztem be.</w:t>
      </w:r>
    </w:p>
    <w:p w:rsidR="00103D15" w:rsidRPr="00A80864" w:rsidRDefault="00FE58AC" w:rsidP="00A80864">
      <w:pPr>
        <w:numPr>
          <w:ilvl w:val="0"/>
          <w:numId w:val="10"/>
        </w:numPr>
      </w:pPr>
      <w:r w:rsidRPr="00A80864">
        <w:t xml:space="preserve">• (1x) 1MΩ </w:t>
      </w:r>
      <w:proofErr w:type="spellStart"/>
      <w:r w:rsidRPr="00A80864">
        <w:t>potméter</w:t>
      </w:r>
      <w:proofErr w:type="spellEnd"/>
      <w:r w:rsidRPr="00A80864">
        <w:br/>
        <w:t xml:space="preserve">• (2x) 100kΩ </w:t>
      </w:r>
      <w:proofErr w:type="spellStart"/>
      <w:r w:rsidRPr="00A80864">
        <w:t>potméter</w:t>
      </w:r>
      <w:proofErr w:type="spellEnd"/>
      <w:r w:rsidRPr="00A80864">
        <w:br/>
        <w:t>• (1x) 330kΩ ellenállás</w:t>
      </w:r>
      <w:r w:rsidRPr="00A80864">
        <w:br/>
        <w:t>• (1x) 100kΩ ellenállás</w:t>
      </w:r>
      <w:r w:rsidRPr="00A80864">
        <w:br/>
        <w:t>• (1x) 33kΩ ellenállás</w:t>
      </w:r>
      <w:r w:rsidRPr="00A80864">
        <w:br/>
        <w:t>• (4x) 10kΩ ellenállás </w:t>
      </w:r>
      <w:r w:rsidRPr="00A80864">
        <w:br/>
        <w:t>• (1x) 3.3kΩ ellenállás</w:t>
      </w:r>
      <w:r w:rsidRPr="00A80864">
        <w:br/>
        <w:t>• (1x) 1.5kΩ ellenállás</w:t>
      </w:r>
      <w:r w:rsidRPr="00A80864">
        <w:br/>
        <w:t>• (1x) 100Ω ellenállás</w:t>
      </w:r>
      <w:r w:rsidRPr="00A80864">
        <w:br/>
        <w:t>• (1x) 22µF kondenzátor </w:t>
      </w:r>
      <w:r w:rsidRPr="00A80864">
        <w:br/>
        <w:t>• (2x) 10µF kondenzátor</w:t>
      </w:r>
      <w:r w:rsidRPr="00A80864">
        <w:br/>
        <w:t>• (1x) 4.7µF kondenzátor</w:t>
      </w:r>
      <w:r w:rsidRPr="00A80864">
        <w:br/>
        <w:t xml:space="preserve">• (1x) 1µF kondenzátor                     </w:t>
      </w:r>
    </w:p>
    <w:p w:rsidR="00A80864" w:rsidRPr="00A80864" w:rsidRDefault="00A80864" w:rsidP="00A80864">
      <w:pPr>
        <w:ind w:left="360"/>
      </w:pPr>
      <w:r w:rsidRPr="00A80864">
        <w:t xml:space="preserve">         • (1x) +8V </w:t>
      </w:r>
      <w:proofErr w:type="gramStart"/>
      <w:r w:rsidRPr="00A80864">
        <w:t>feszültségszabályzó(</w:t>
      </w:r>
      <w:proofErr w:type="gramEnd"/>
      <w:r w:rsidRPr="00A80864">
        <w:t>7808) </w:t>
      </w:r>
      <w:r w:rsidRPr="00A80864">
        <w:br/>
        <w:t xml:space="preserve">• (1x) -8V feszültségszabályzó(7909)   </w:t>
      </w:r>
    </w:p>
    <w:p w:rsidR="00103D15" w:rsidRPr="00A80864" w:rsidRDefault="00FE58AC" w:rsidP="00A80864">
      <w:pPr>
        <w:numPr>
          <w:ilvl w:val="0"/>
          <w:numId w:val="11"/>
        </w:numPr>
      </w:pPr>
      <w:r w:rsidRPr="00A80864">
        <w:t>• (1x) műveleti erősítő (TL074)</w:t>
      </w:r>
    </w:p>
    <w:p w:rsidR="00103D15" w:rsidRPr="00A80864" w:rsidRDefault="00FE58AC" w:rsidP="00A80864">
      <w:pPr>
        <w:numPr>
          <w:ilvl w:val="0"/>
          <w:numId w:val="11"/>
        </w:numPr>
      </w:pPr>
      <w:r w:rsidRPr="00A80864">
        <w:t>BD139 tranzisztor</w:t>
      </w:r>
    </w:p>
    <w:p w:rsidR="00103D15" w:rsidRPr="00A80864" w:rsidRDefault="00FE58AC" w:rsidP="00A80864">
      <w:pPr>
        <w:numPr>
          <w:ilvl w:val="0"/>
          <w:numId w:val="11"/>
        </w:numPr>
      </w:pPr>
      <w:r w:rsidRPr="00A80864">
        <w:t xml:space="preserve">BD140 </w:t>
      </w:r>
      <w:proofErr w:type="spellStart"/>
      <w:r w:rsidRPr="00A80864">
        <w:t>tarnzisztor</w:t>
      </w:r>
      <w:proofErr w:type="spellEnd"/>
      <w:r w:rsidRPr="00A80864">
        <w:t xml:space="preserve"> </w:t>
      </w:r>
    </w:p>
    <w:p w:rsidR="00103D15" w:rsidRPr="00A80864" w:rsidRDefault="00FE58AC" w:rsidP="00A80864">
      <w:pPr>
        <w:numPr>
          <w:ilvl w:val="0"/>
          <w:numId w:val="11"/>
        </w:numPr>
      </w:pPr>
      <w:r w:rsidRPr="00A80864">
        <w:t>4x 100nF kondi kerámia</w:t>
      </w:r>
    </w:p>
    <w:p w:rsidR="00103D15" w:rsidRDefault="00FE58AC" w:rsidP="00A80864">
      <w:pPr>
        <w:numPr>
          <w:ilvl w:val="0"/>
          <w:numId w:val="11"/>
        </w:numPr>
      </w:pPr>
      <w:r w:rsidRPr="00A80864">
        <w:t>2x 33uf kondi</w:t>
      </w:r>
    </w:p>
    <w:p w:rsidR="00A80864" w:rsidRPr="00A80864" w:rsidRDefault="00A80864" w:rsidP="00A80864">
      <w:pPr>
        <w:numPr>
          <w:ilvl w:val="0"/>
          <w:numId w:val="11"/>
        </w:numPr>
      </w:pPr>
      <w:r>
        <w:t>BNC csatlakozók</w:t>
      </w:r>
    </w:p>
    <w:p w:rsidR="00103D15" w:rsidRPr="00A80864" w:rsidRDefault="00FE58AC" w:rsidP="00A80864">
      <w:pPr>
        <w:numPr>
          <w:ilvl w:val="0"/>
          <w:numId w:val="11"/>
        </w:numPr>
      </w:pPr>
      <w:r w:rsidRPr="00A80864">
        <w:t xml:space="preserve">4-es </w:t>
      </w:r>
      <w:proofErr w:type="spellStart"/>
      <w:r w:rsidRPr="00A80864">
        <w:t>jack</w:t>
      </w:r>
      <w:proofErr w:type="spellEnd"/>
      <w:r w:rsidRPr="00A80864">
        <w:t xml:space="preserve"> csatlakozó és aljzat</w:t>
      </w:r>
    </w:p>
    <w:p w:rsidR="00103D15" w:rsidRPr="00A80864" w:rsidRDefault="00FE58AC" w:rsidP="00A80864">
      <w:pPr>
        <w:numPr>
          <w:ilvl w:val="0"/>
          <w:numId w:val="11"/>
        </w:numPr>
      </w:pPr>
      <w:proofErr w:type="spellStart"/>
      <w:r w:rsidRPr="00A80864">
        <w:t>spec</w:t>
      </w:r>
      <w:proofErr w:type="spellEnd"/>
      <w:r w:rsidRPr="00A80864">
        <w:t xml:space="preserve"> </w:t>
      </w:r>
      <w:proofErr w:type="spellStart"/>
      <w:r w:rsidRPr="00A80864">
        <w:t>ic</w:t>
      </w:r>
      <w:proofErr w:type="spellEnd"/>
      <w:r w:rsidRPr="00A80864">
        <w:t xml:space="preserve"> foglalat</w:t>
      </w:r>
    </w:p>
    <w:p w:rsidR="00103D15" w:rsidRPr="00A80864" w:rsidRDefault="00FE58AC" w:rsidP="00A80864">
      <w:pPr>
        <w:numPr>
          <w:ilvl w:val="0"/>
          <w:numId w:val="11"/>
        </w:numPr>
      </w:pPr>
      <w:r w:rsidRPr="00A80864">
        <w:t>sorkapcsok (3db 2) (1db 3)</w:t>
      </w:r>
    </w:p>
    <w:p w:rsidR="00103D15" w:rsidRDefault="00FE58AC" w:rsidP="00A80864">
      <w:pPr>
        <w:numPr>
          <w:ilvl w:val="0"/>
          <w:numId w:val="11"/>
        </w:numPr>
      </w:pPr>
      <w:r w:rsidRPr="00A80864">
        <w:t xml:space="preserve">Doboz  </w:t>
      </w:r>
    </w:p>
    <w:p w:rsidR="00A80864" w:rsidRDefault="00A80864" w:rsidP="00A80864">
      <w:pPr>
        <w:ind w:left="360"/>
        <w:rPr>
          <w:sz w:val="24"/>
          <w:szCs w:val="24"/>
        </w:rPr>
      </w:pPr>
      <w:r w:rsidRPr="00A80864">
        <w:rPr>
          <w:sz w:val="24"/>
          <w:szCs w:val="24"/>
        </w:rPr>
        <w:lastRenderedPageBreak/>
        <w:t>Az alkatrészek ára 6000Ft körül van és elég könnyen beszerezhetőek.</w:t>
      </w:r>
    </w:p>
    <w:p w:rsidR="00A80864" w:rsidRPr="00A80864" w:rsidRDefault="00A80864" w:rsidP="00A80864">
      <w:pPr>
        <w:pStyle w:val="Listaszerbekezds"/>
        <w:numPr>
          <w:ilvl w:val="0"/>
          <w:numId w:val="9"/>
        </w:numPr>
        <w:rPr>
          <w:sz w:val="32"/>
          <w:szCs w:val="32"/>
        </w:rPr>
      </w:pPr>
      <w:proofErr w:type="spellStart"/>
      <w:r w:rsidRPr="00A80864">
        <w:rPr>
          <w:sz w:val="32"/>
          <w:szCs w:val="32"/>
        </w:rPr>
        <w:t>-</w:t>
      </w:r>
      <w:r w:rsidRPr="00A80864">
        <w:rPr>
          <w:b/>
          <w:sz w:val="32"/>
          <w:szCs w:val="32"/>
        </w:rPr>
        <w:t>Nyák</w:t>
      </w:r>
      <w:proofErr w:type="spellEnd"/>
      <w:r w:rsidRPr="00A80864">
        <w:rPr>
          <w:b/>
          <w:sz w:val="32"/>
          <w:szCs w:val="32"/>
        </w:rPr>
        <w:t xml:space="preserve"> terv készítése</w:t>
      </w:r>
      <w:r>
        <w:rPr>
          <w:b/>
          <w:sz w:val="32"/>
          <w:szCs w:val="32"/>
        </w:rPr>
        <w:t>:</w:t>
      </w:r>
    </w:p>
    <w:p w:rsidR="00A80864" w:rsidRDefault="00A80864" w:rsidP="00A80864">
      <w:pPr>
        <w:ind w:left="360"/>
        <w:rPr>
          <w:sz w:val="24"/>
          <w:szCs w:val="24"/>
        </w:rPr>
      </w:pPr>
      <w:r>
        <w:rPr>
          <w:sz w:val="24"/>
          <w:szCs w:val="24"/>
        </w:rPr>
        <w:t>A nyákot az általam tovább fejlesztett alapkapcsolások alapján terveztem és készítettem el. Amint elkészült a nyákterv hozzá is kezdtem lemezre vasaláshoz és a maratáshoz. Ezután kifúrtam az alkatrészek helyét és elkezdtem beültetni az alkatrészeket.</w:t>
      </w:r>
    </w:p>
    <w:p w:rsidR="001218E3" w:rsidRPr="001218E3" w:rsidRDefault="001218E3" w:rsidP="001218E3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b/>
          <w:sz w:val="32"/>
          <w:szCs w:val="32"/>
        </w:rPr>
        <w:t>Működő áramkör elkészítése után elkezdtem foglalkozni a projekt többi részével is.</w:t>
      </w:r>
    </w:p>
    <w:p w:rsidR="001218E3" w:rsidRPr="001218E3" w:rsidRDefault="001218E3" w:rsidP="001218E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Az alkalmazás: ehhez a projekthez két alkalmazás az </w:t>
      </w:r>
      <w:proofErr w:type="spellStart"/>
      <w:r>
        <w:rPr>
          <w:sz w:val="24"/>
          <w:szCs w:val="24"/>
        </w:rPr>
        <w:t>okostelefonunkra</w:t>
      </w:r>
      <w:proofErr w:type="spellEnd"/>
      <w:r>
        <w:rPr>
          <w:sz w:val="24"/>
          <w:szCs w:val="24"/>
        </w:rPr>
        <w:t xml:space="preserve">. Szükség van egy oszcilloszkóp alkalmazásra és egy jelgenerátorra is. Ezeket az </w:t>
      </w:r>
      <w:proofErr w:type="spellStart"/>
      <w:r>
        <w:rPr>
          <w:sz w:val="24"/>
          <w:szCs w:val="24"/>
        </w:rPr>
        <w:t>appokat</w:t>
      </w:r>
      <w:proofErr w:type="spellEnd"/>
      <w:r>
        <w:rPr>
          <w:sz w:val="24"/>
          <w:szCs w:val="24"/>
        </w:rPr>
        <w:t xml:space="preserve"> letölthetjük play áruházból </w:t>
      </w:r>
      <w:proofErr w:type="spellStart"/>
      <w:r>
        <w:rPr>
          <w:sz w:val="24"/>
          <w:szCs w:val="24"/>
        </w:rPr>
        <w:t>androidra</w:t>
      </w:r>
      <w:proofErr w:type="spellEnd"/>
      <w:r>
        <w:rPr>
          <w:sz w:val="24"/>
          <w:szCs w:val="24"/>
        </w:rPr>
        <w:t xml:space="preserve"> de vannak </w:t>
      </w:r>
      <w:proofErr w:type="spellStart"/>
      <w:r>
        <w:rPr>
          <w:sz w:val="24"/>
          <w:szCs w:val="24"/>
        </w:rPr>
        <w:t>apple</w:t>
      </w:r>
      <w:proofErr w:type="spellEnd"/>
      <w:r>
        <w:rPr>
          <w:sz w:val="24"/>
          <w:szCs w:val="24"/>
        </w:rPr>
        <w:t xml:space="preserve"> termékekre is ilyen alkalmazások. Mivel nekem ez kevés volt ezért úgy </w:t>
      </w:r>
      <w:proofErr w:type="gramStart"/>
      <w:r>
        <w:rPr>
          <w:sz w:val="24"/>
          <w:szCs w:val="24"/>
        </w:rPr>
        <w:t>gondoltam</w:t>
      </w:r>
      <w:proofErr w:type="gramEnd"/>
      <w:r>
        <w:rPr>
          <w:sz w:val="24"/>
          <w:szCs w:val="24"/>
        </w:rPr>
        <w:t xml:space="preserve"> hogy saját magam fogok fejleszteni hozzá alkalmazásokat. Ezért el is kezdtem hozzá magyarra fordítani az </w:t>
      </w:r>
      <w:proofErr w:type="spellStart"/>
      <w:r>
        <w:rPr>
          <w:sz w:val="24"/>
          <w:szCs w:val="24"/>
        </w:rPr>
        <w:t>appokat</w:t>
      </w:r>
      <w:proofErr w:type="spellEnd"/>
      <w:r>
        <w:rPr>
          <w:sz w:val="24"/>
          <w:szCs w:val="24"/>
        </w:rPr>
        <w:t>.</w:t>
      </w:r>
      <w:r w:rsidR="007718BC">
        <w:rPr>
          <w:sz w:val="24"/>
          <w:szCs w:val="24"/>
        </w:rPr>
        <w:t xml:space="preserve"> A magyarra fordítást az </w:t>
      </w:r>
      <w:proofErr w:type="spellStart"/>
      <w:r w:rsidR="007718BC">
        <w:rPr>
          <w:sz w:val="24"/>
          <w:szCs w:val="24"/>
        </w:rPr>
        <w:t>Android</w:t>
      </w:r>
      <w:proofErr w:type="spellEnd"/>
      <w:r w:rsidR="007718BC">
        <w:rPr>
          <w:sz w:val="24"/>
          <w:szCs w:val="24"/>
        </w:rPr>
        <w:t xml:space="preserve"> </w:t>
      </w:r>
      <w:proofErr w:type="spellStart"/>
      <w:r w:rsidR="007718BC">
        <w:rPr>
          <w:sz w:val="24"/>
          <w:szCs w:val="24"/>
        </w:rPr>
        <w:t>Studio</w:t>
      </w:r>
      <w:proofErr w:type="spellEnd"/>
      <w:r w:rsidR="007718BC">
        <w:rPr>
          <w:sz w:val="24"/>
          <w:szCs w:val="24"/>
        </w:rPr>
        <w:t xml:space="preserve"> nevű program segítségével kezdtem el. Először keresnem kellett egy </w:t>
      </w:r>
      <w:proofErr w:type="spellStart"/>
      <w:r w:rsidR="007718BC">
        <w:rPr>
          <w:sz w:val="24"/>
          <w:szCs w:val="24"/>
        </w:rPr>
        <w:t>open</w:t>
      </w:r>
      <w:proofErr w:type="spellEnd"/>
      <w:r w:rsidR="007718BC">
        <w:rPr>
          <w:sz w:val="24"/>
          <w:szCs w:val="24"/>
        </w:rPr>
        <w:t xml:space="preserve"> </w:t>
      </w:r>
      <w:proofErr w:type="spellStart"/>
      <w:r w:rsidR="007718BC">
        <w:rPr>
          <w:sz w:val="24"/>
          <w:szCs w:val="24"/>
        </w:rPr>
        <w:t>source</w:t>
      </w:r>
      <w:proofErr w:type="spellEnd"/>
      <w:r w:rsidR="007718BC">
        <w:rPr>
          <w:sz w:val="24"/>
          <w:szCs w:val="24"/>
        </w:rPr>
        <w:t xml:space="preserve"> </w:t>
      </w:r>
      <w:proofErr w:type="gramStart"/>
      <w:r w:rsidR="007718BC">
        <w:rPr>
          <w:sz w:val="24"/>
          <w:szCs w:val="24"/>
        </w:rPr>
        <w:t>alkalmazást</w:t>
      </w:r>
      <w:proofErr w:type="gramEnd"/>
      <w:r w:rsidR="007718BC">
        <w:rPr>
          <w:sz w:val="24"/>
          <w:szCs w:val="24"/>
        </w:rPr>
        <w:t xml:space="preserve"> aminek nyílt a forráskódja. Ezt meg is találtam </w:t>
      </w:r>
      <w:proofErr w:type="spellStart"/>
      <w:r w:rsidR="007718BC">
        <w:rPr>
          <w:sz w:val="24"/>
          <w:szCs w:val="24"/>
        </w:rPr>
        <w:t>GitHubon</w:t>
      </w:r>
      <w:proofErr w:type="spellEnd"/>
      <w:r w:rsidR="007718BC">
        <w:rPr>
          <w:sz w:val="24"/>
          <w:szCs w:val="24"/>
        </w:rPr>
        <w:t xml:space="preserve">. Miután letöltöttem az alkalmazást beimportáltam az </w:t>
      </w:r>
      <w:proofErr w:type="spellStart"/>
      <w:r w:rsidR="007718BC">
        <w:rPr>
          <w:sz w:val="24"/>
          <w:szCs w:val="24"/>
        </w:rPr>
        <w:t>Android</w:t>
      </w:r>
      <w:proofErr w:type="spellEnd"/>
      <w:r w:rsidR="007718BC">
        <w:rPr>
          <w:sz w:val="24"/>
          <w:szCs w:val="24"/>
        </w:rPr>
        <w:t xml:space="preserve"> </w:t>
      </w:r>
      <w:proofErr w:type="spellStart"/>
      <w:r w:rsidR="007718BC">
        <w:rPr>
          <w:sz w:val="24"/>
          <w:szCs w:val="24"/>
        </w:rPr>
        <w:t>Studioba</w:t>
      </w:r>
      <w:proofErr w:type="spellEnd"/>
      <w:r w:rsidR="007718BC">
        <w:rPr>
          <w:sz w:val="24"/>
          <w:szCs w:val="24"/>
        </w:rPr>
        <w:t xml:space="preserve"> és elkezdtem lefordítani magyarra. Miközben az alkalmazásokkal foglalkoztam elkezdtem elkészíteni a műszer dobozát is. Először kifúrtam a csatlakozók, </w:t>
      </w:r>
      <w:proofErr w:type="spellStart"/>
      <w:r w:rsidR="007718BC">
        <w:rPr>
          <w:sz w:val="24"/>
          <w:szCs w:val="24"/>
        </w:rPr>
        <w:t>potméterek</w:t>
      </w:r>
      <w:proofErr w:type="spellEnd"/>
      <w:r w:rsidR="007718BC">
        <w:rPr>
          <w:sz w:val="24"/>
          <w:szCs w:val="24"/>
        </w:rPr>
        <w:t xml:space="preserve"> és </w:t>
      </w:r>
      <w:proofErr w:type="spellStart"/>
      <w:r w:rsidR="007718BC">
        <w:rPr>
          <w:sz w:val="24"/>
          <w:szCs w:val="24"/>
        </w:rPr>
        <w:t>ledeknek</w:t>
      </w:r>
      <w:proofErr w:type="spellEnd"/>
      <w:r w:rsidR="007718BC">
        <w:rPr>
          <w:sz w:val="24"/>
          <w:szCs w:val="24"/>
        </w:rPr>
        <w:t xml:space="preserve"> a furatot aztán beletettem az áramkört is és bekötöttem a csatlakozókat. Tesztelés után el is készült az első működő prototípus a saját magyarosított alkalmazásokkal.</w:t>
      </w:r>
      <w:r w:rsidR="007718BC">
        <w:rPr>
          <w:noProof/>
          <w:sz w:val="24"/>
          <w:szCs w:val="24"/>
          <w:lang w:eastAsia="hu-HU"/>
        </w:rPr>
        <w:drawing>
          <wp:inline distT="0" distB="0" distL="0" distR="0">
            <wp:extent cx="3771585" cy="2262868"/>
            <wp:effectExtent l="0" t="762000" r="0" b="727982"/>
            <wp:docPr id="1" name="Kép 0" descr="20160207_15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07_15034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71585" cy="226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8BC">
        <w:rPr>
          <w:sz w:val="24"/>
          <w:szCs w:val="24"/>
        </w:rPr>
        <w:t>Az első prototípus.</w:t>
      </w:r>
    </w:p>
    <w:p w:rsidR="00A80864" w:rsidRDefault="00AD4D8D" w:rsidP="00A80864">
      <w:pPr>
        <w:ind w:left="360"/>
      </w:pPr>
      <w:r>
        <w:lastRenderedPageBreak/>
        <w:t>A második végleges dobozhoz beszereztem BNC csatlakozókat is és át tettem a nyákot az új kifaragott dobozba.</w:t>
      </w:r>
    </w:p>
    <w:p w:rsidR="00AD4D8D" w:rsidRDefault="00AD4D8D" w:rsidP="00AD4D8D">
      <w:pPr>
        <w:ind w:left="720"/>
        <w:rPr>
          <w:b/>
          <w:sz w:val="32"/>
          <w:szCs w:val="32"/>
        </w:rPr>
      </w:pPr>
      <w:proofErr w:type="spellStart"/>
      <w:r w:rsidRPr="00AD4D8D">
        <w:rPr>
          <w:b/>
          <w:sz w:val="32"/>
          <w:szCs w:val="32"/>
        </w:rPr>
        <w:t>Okostelefonnal</w:t>
      </w:r>
      <w:proofErr w:type="spellEnd"/>
      <w:r w:rsidRPr="00AD4D8D">
        <w:rPr>
          <w:b/>
          <w:sz w:val="32"/>
          <w:szCs w:val="32"/>
        </w:rPr>
        <w:t xml:space="preserve"> használható oszcilloszkópok:</w:t>
      </w:r>
    </w:p>
    <w:p w:rsidR="00AD4D8D" w:rsidRPr="00AD4D8D" w:rsidRDefault="00AD4D8D" w:rsidP="00AD4D8D">
      <w:pPr>
        <w:pStyle w:val="Listaszerbekezds"/>
        <w:numPr>
          <w:ilvl w:val="0"/>
          <w:numId w:val="9"/>
        </w:numPr>
        <w:rPr>
          <w:sz w:val="32"/>
          <w:szCs w:val="32"/>
        </w:rPr>
      </w:pPr>
      <w:proofErr w:type="spellStart"/>
      <w:r>
        <w:rPr>
          <w:sz w:val="24"/>
          <w:szCs w:val="24"/>
        </w:rPr>
        <w:t>Oscium</w:t>
      </w:r>
      <w:proofErr w:type="spellEnd"/>
      <w:r>
        <w:rPr>
          <w:sz w:val="24"/>
          <w:szCs w:val="24"/>
        </w:rPr>
        <w:t xml:space="preserve"> iMSO-104: Ez az oszcilloszkóp csak Apple termékekkel használható. E</w:t>
      </w:r>
      <w:r w:rsidRPr="00AD4D8D">
        <w:rPr>
          <w:sz w:val="24"/>
          <w:szCs w:val="24"/>
        </w:rPr>
        <w:t>nnek ára 297.99 dollár (83.473 Ft)</w:t>
      </w:r>
    </w:p>
    <w:p w:rsidR="00A80864" w:rsidRPr="001371C4" w:rsidRDefault="00AD4D8D" w:rsidP="00AD4D8D">
      <w:pPr>
        <w:pStyle w:val="Listaszerbekezds"/>
        <w:numPr>
          <w:ilvl w:val="0"/>
          <w:numId w:val="9"/>
        </w:numPr>
        <w:rPr>
          <w:sz w:val="32"/>
          <w:szCs w:val="32"/>
        </w:rPr>
      </w:pPr>
      <w:proofErr w:type="spellStart"/>
      <w:r>
        <w:rPr>
          <w:sz w:val="24"/>
          <w:szCs w:val="24"/>
        </w:rPr>
        <w:t>Smartscope</w:t>
      </w:r>
      <w:proofErr w:type="spellEnd"/>
      <w:r>
        <w:rPr>
          <w:sz w:val="24"/>
          <w:szCs w:val="24"/>
        </w:rPr>
        <w:t xml:space="preserve">: Ez már használható </w:t>
      </w:r>
      <w:proofErr w:type="spellStart"/>
      <w:r>
        <w:rPr>
          <w:sz w:val="24"/>
          <w:szCs w:val="24"/>
        </w:rPr>
        <w:t>androidos</w:t>
      </w:r>
      <w:proofErr w:type="spellEnd"/>
      <w:r>
        <w:rPr>
          <w:sz w:val="24"/>
          <w:szCs w:val="24"/>
        </w:rPr>
        <w:t xml:space="preserve"> készülékekkel, </w:t>
      </w:r>
      <w:proofErr w:type="spellStart"/>
      <w:r>
        <w:rPr>
          <w:sz w:val="24"/>
          <w:szCs w:val="24"/>
        </w:rPr>
        <w:t>PC-vel</w:t>
      </w:r>
      <w:proofErr w:type="spellEnd"/>
      <w:r>
        <w:rPr>
          <w:sz w:val="24"/>
          <w:szCs w:val="24"/>
        </w:rPr>
        <w:t xml:space="preserve"> is. Ennek ára 229 euro (71.860 Ft)</w:t>
      </w:r>
    </w:p>
    <w:p w:rsidR="001371C4" w:rsidRPr="00AD4D8D" w:rsidRDefault="001371C4" w:rsidP="00AD4D8D">
      <w:pPr>
        <w:pStyle w:val="Listaszerbekezds"/>
        <w:numPr>
          <w:ilvl w:val="0"/>
          <w:numId w:val="9"/>
        </w:numPr>
        <w:rPr>
          <w:sz w:val="32"/>
          <w:szCs w:val="32"/>
        </w:rPr>
      </w:pPr>
      <w:proofErr w:type="spellStart"/>
      <w:r>
        <w:rPr>
          <w:sz w:val="24"/>
          <w:szCs w:val="24"/>
        </w:rPr>
        <w:t>BlueDSO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okostelefonokkal</w:t>
      </w:r>
      <w:proofErr w:type="spellEnd"/>
      <w:r>
        <w:rPr>
          <w:sz w:val="24"/>
          <w:szCs w:val="24"/>
        </w:rPr>
        <w:t xml:space="preserve"> és </w:t>
      </w:r>
      <w:proofErr w:type="spellStart"/>
      <w:r>
        <w:rPr>
          <w:sz w:val="24"/>
          <w:szCs w:val="24"/>
        </w:rPr>
        <w:t>tabletekkel</w:t>
      </w:r>
      <w:proofErr w:type="spellEnd"/>
      <w:r>
        <w:rPr>
          <w:sz w:val="24"/>
          <w:szCs w:val="24"/>
        </w:rPr>
        <w:t xml:space="preserve"> használható </w:t>
      </w:r>
      <w:proofErr w:type="gramStart"/>
      <w:r>
        <w:rPr>
          <w:sz w:val="24"/>
          <w:szCs w:val="24"/>
        </w:rPr>
        <w:t>oszcilloszkóp</w:t>
      </w:r>
      <w:proofErr w:type="gramEnd"/>
      <w:r>
        <w:rPr>
          <w:sz w:val="24"/>
          <w:szCs w:val="24"/>
        </w:rPr>
        <w:t xml:space="preserve"> ami egy szoftver is egyben</w:t>
      </w:r>
    </w:p>
    <w:p w:rsidR="0025295F" w:rsidRPr="0025295F" w:rsidRDefault="0025295F" w:rsidP="0025295F">
      <w:pPr>
        <w:ind w:left="360"/>
        <w:rPr>
          <w:sz w:val="24"/>
          <w:szCs w:val="24"/>
        </w:rPr>
      </w:pPr>
      <w:r w:rsidRPr="0025295F">
        <w:rPr>
          <w:sz w:val="24"/>
          <w:szCs w:val="24"/>
        </w:rPr>
        <w:br/>
      </w:r>
    </w:p>
    <w:p w:rsidR="009732CB" w:rsidRPr="0025295F" w:rsidRDefault="00D44F57" w:rsidP="0025295F">
      <w:pPr>
        <w:ind w:left="360"/>
        <w:rPr>
          <w:sz w:val="24"/>
          <w:szCs w:val="24"/>
        </w:rPr>
      </w:pPr>
      <w:r w:rsidRPr="0025295F">
        <w:rPr>
          <w:sz w:val="24"/>
          <w:szCs w:val="24"/>
        </w:rPr>
        <w:br/>
      </w:r>
      <w:r w:rsidRPr="0025295F">
        <w:rPr>
          <w:sz w:val="24"/>
          <w:szCs w:val="24"/>
        </w:rPr>
        <w:br/>
      </w:r>
    </w:p>
    <w:sectPr w:rsidR="009732CB" w:rsidRPr="0025295F" w:rsidSect="003A418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A8" w:rsidRDefault="00012CA8" w:rsidP="003B0C2E">
      <w:pPr>
        <w:spacing w:after="0" w:line="240" w:lineRule="auto"/>
      </w:pPr>
      <w:r>
        <w:separator/>
      </w:r>
    </w:p>
  </w:endnote>
  <w:endnote w:type="continuationSeparator" w:id="0">
    <w:p w:rsidR="00012CA8" w:rsidRDefault="00012CA8" w:rsidP="003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A8" w:rsidRDefault="00012CA8" w:rsidP="003B0C2E">
      <w:pPr>
        <w:spacing w:after="0" w:line="240" w:lineRule="auto"/>
      </w:pPr>
      <w:r>
        <w:separator/>
      </w:r>
    </w:p>
  </w:footnote>
  <w:footnote w:type="continuationSeparator" w:id="0">
    <w:p w:rsidR="00012CA8" w:rsidRDefault="00012CA8" w:rsidP="003B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2E" w:rsidRDefault="003B0C2E">
    <w:pPr>
      <w:pStyle w:val="lfej"/>
    </w:pPr>
    <w:r>
      <w:t>Vas Bertalan NYSZC Bánki Donát Műszaki Középiskolája és kollégiuma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647A"/>
    <w:multiLevelType w:val="hybridMultilevel"/>
    <w:tmpl w:val="C9160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D18E5"/>
    <w:multiLevelType w:val="hybridMultilevel"/>
    <w:tmpl w:val="1A1C01E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A26003"/>
    <w:multiLevelType w:val="hybridMultilevel"/>
    <w:tmpl w:val="B88455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A2F3F"/>
    <w:multiLevelType w:val="hybridMultilevel"/>
    <w:tmpl w:val="6F905F3E"/>
    <w:lvl w:ilvl="0" w:tplc="245E7E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36838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72EE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BA24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48FB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4CA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34222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16F7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4201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20C5C2A"/>
    <w:multiLevelType w:val="hybridMultilevel"/>
    <w:tmpl w:val="1E3C5FB6"/>
    <w:lvl w:ilvl="0" w:tplc="49E2C4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C62D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38F1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A638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A2A6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022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28CF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1CEE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E23F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D7939CA"/>
    <w:multiLevelType w:val="hybridMultilevel"/>
    <w:tmpl w:val="5A70DB0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BA3C21"/>
    <w:multiLevelType w:val="hybridMultilevel"/>
    <w:tmpl w:val="200CF59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BEA030E"/>
    <w:multiLevelType w:val="hybridMultilevel"/>
    <w:tmpl w:val="0096D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518CE"/>
    <w:multiLevelType w:val="hybridMultilevel"/>
    <w:tmpl w:val="9984FAC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7D5AA1"/>
    <w:multiLevelType w:val="hybridMultilevel"/>
    <w:tmpl w:val="50567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14280"/>
    <w:multiLevelType w:val="hybridMultilevel"/>
    <w:tmpl w:val="F91C3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C2E"/>
    <w:rsid w:val="00012CA8"/>
    <w:rsid w:val="000B0FFE"/>
    <w:rsid w:val="00103D15"/>
    <w:rsid w:val="001218E3"/>
    <w:rsid w:val="001371C4"/>
    <w:rsid w:val="00152E01"/>
    <w:rsid w:val="0025295F"/>
    <w:rsid w:val="003169AB"/>
    <w:rsid w:val="003A418C"/>
    <w:rsid w:val="003B0C2E"/>
    <w:rsid w:val="00405AA1"/>
    <w:rsid w:val="00475015"/>
    <w:rsid w:val="005D3411"/>
    <w:rsid w:val="00666A31"/>
    <w:rsid w:val="007718BC"/>
    <w:rsid w:val="00791940"/>
    <w:rsid w:val="008F54DB"/>
    <w:rsid w:val="00906E4C"/>
    <w:rsid w:val="009732CB"/>
    <w:rsid w:val="00A80864"/>
    <w:rsid w:val="00AD4D8D"/>
    <w:rsid w:val="00B47AAA"/>
    <w:rsid w:val="00B80583"/>
    <w:rsid w:val="00B87B58"/>
    <w:rsid w:val="00C92844"/>
    <w:rsid w:val="00C97FE2"/>
    <w:rsid w:val="00CC02E4"/>
    <w:rsid w:val="00D44F57"/>
    <w:rsid w:val="00D65AEB"/>
    <w:rsid w:val="00E05E9A"/>
    <w:rsid w:val="00F12435"/>
    <w:rsid w:val="00FE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41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B0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B0C2E"/>
  </w:style>
  <w:style w:type="paragraph" w:styleId="llb">
    <w:name w:val="footer"/>
    <w:basedOn w:val="Norml"/>
    <w:link w:val="llbChar"/>
    <w:uiPriority w:val="99"/>
    <w:semiHidden/>
    <w:unhideWhenUsed/>
    <w:rsid w:val="003B0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B0C2E"/>
  </w:style>
  <w:style w:type="paragraph" w:styleId="Listaszerbekezds">
    <w:name w:val="List Paragraph"/>
    <w:basedOn w:val="Norml"/>
    <w:uiPriority w:val="34"/>
    <w:qFormat/>
    <w:rsid w:val="00F12435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B87B58"/>
  </w:style>
  <w:style w:type="character" w:styleId="Hiperhivatkozs">
    <w:name w:val="Hyperlink"/>
    <w:basedOn w:val="Bekezdsalapbettpusa"/>
    <w:uiPriority w:val="99"/>
    <w:semiHidden/>
    <w:unhideWhenUsed/>
    <w:rsid w:val="00B87B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B5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D4D8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4D8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D4D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6443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47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23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126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814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635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137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824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144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235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7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6</Pages>
  <Words>894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berca</dc:creator>
  <cp:lastModifiedBy>berca</cp:lastModifiedBy>
  <cp:revision>9</cp:revision>
  <dcterms:created xsi:type="dcterms:W3CDTF">2016-02-21T04:54:00Z</dcterms:created>
  <dcterms:modified xsi:type="dcterms:W3CDTF">2016-03-29T05:19:00Z</dcterms:modified>
</cp:coreProperties>
</file>